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E720" w14:textId="77777777" w:rsidR="00A83579" w:rsidRDefault="00A8357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68D61489" wp14:editId="77DEB3D8">
            <wp:extent cx="3959360" cy="14386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house_blue_small_South_Worcestershi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9855" w14:textId="77777777" w:rsidR="00A83579" w:rsidRDefault="00A83579">
      <w:pPr>
        <w:rPr>
          <w:b/>
          <w:sz w:val="36"/>
          <w:szCs w:val="36"/>
        </w:rPr>
      </w:pPr>
    </w:p>
    <w:p w14:paraId="5883C952" w14:textId="16E6E22D" w:rsidR="00A83579" w:rsidRPr="00F134A0" w:rsidRDefault="00A83579">
      <w:pPr>
        <w:rPr>
          <w:rFonts w:ascii="Open Sans" w:hAnsi="Open Sans" w:cs="Open Sans"/>
          <w:b/>
          <w:sz w:val="24"/>
          <w:szCs w:val="24"/>
        </w:rPr>
      </w:pPr>
      <w:r w:rsidRPr="00F134A0">
        <w:rPr>
          <w:rFonts w:ascii="Open Sans" w:hAnsi="Open Sans" w:cs="Open Sans"/>
          <w:b/>
          <w:sz w:val="24"/>
          <w:szCs w:val="24"/>
        </w:rPr>
        <w:t>The Bureau is seeking at least two Trustees to strengthen its Board.</w:t>
      </w:r>
    </w:p>
    <w:p w14:paraId="52CF43D4" w14:textId="77777777" w:rsidR="00A83579" w:rsidRPr="00F134A0" w:rsidRDefault="00A83579">
      <w:pPr>
        <w:rPr>
          <w:rFonts w:ascii="Open Sans" w:hAnsi="Open Sans" w:cs="Open Sans"/>
          <w:sz w:val="24"/>
          <w:szCs w:val="24"/>
        </w:rPr>
      </w:pPr>
      <w:r w:rsidRPr="00F134A0">
        <w:rPr>
          <w:rFonts w:ascii="Open Sans" w:hAnsi="Open Sans" w:cs="Open Sans"/>
          <w:sz w:val="24"/>
          <w:szCs w:val="24"/>
        </w:rPr>
        <w:t xml:space="preserve">We are an independent charity and a company governed by a Board </w:t>
      </w:r>
      <w:r w:rsidR="00CD29DC">
        <w:rPr>
          <w:rFonts w:ascii="Open Sans" w:hAnsi="Open Sans" w:cs="Open Sans"/>
          <w:sz w:val="24"/>
          <w:szCs w:val="24"/>
        </w:rPr>
        <w:t>of</w:t>
      </w:r>
      <w:r w:rsidRPr="00F134A0">
        <w:rPr>
          <w:rFonts w:ascii="Open Sans" w:hAnsi="Open Sans" w:cs="Open Sans"/>
          <w:sz w:val="24"/>
          <w:szCs w:val="24"/>
        </w:rPr>
        <w:t xml:space="preserve"> Trustees with the day to day running of the Bureau delegated to the Chief Executive.</w:t>
      </w:r>
    </w:p>
    <w:p w14:paraId="7469EB36" w14:textId="77777777" w:rsidR="00A83579" w:rsidRPr="00F134A0" w:rsidRDefault="00641353">
      <w:pPr>
        <w:rPr>
          <w:rFonts w:ascii="Open Sans" w:hAnsi="Open Sans" w:cs="Open Sans"/>
          <w:sz w:val="24"/>
          <w:szCs w:val="24"/>
        </w:rPr>
      </w:pPr>
      <w:r w:rsidRPr="00F134A0">
        <w:rPr>
          <w:rFonts w:ascii="Open Sans" w:hAnsi="Open Sans" w:cs="Open Sans"/>
          <w:b/>
          <w:sz w:val="24"/>
          <w:szCs w:val="24"/>
        </w:rPr>
        <w:t xml:space="preserve">Purpose of the </w:t>
      </w:r>
      <w:r w:rsidR="00F134A0" w:rsidRPr="00F134A0">
        <w:rPr>
          <w:rFonts w:ascii="Open Sans" w:hAnsi="Open Sans" w:cs="Open Sans"/>
          <w:b/>
          <w:sz w:val="24"/>
          <w:szCs w:val="24"/>
        </w:rPr>
        <w:t>role:</w:t>
      </w:r>
      <w:r w:rsidR="00A20B77" w:rsidRPr="00F134A0">
        <w:rPr>
          <w:rFonts w:ascii="Open Sans" w:hAnsi="Open Sans" w:cs="Open Sans"/>
          <w:b/>
          <w:sz w:val="24"/>
          <w:szCs w:val="24"/>
        </w:rPr>
        <w:t xml:space="preserve"> </w:t>
      </w:r>
      <w:r w:rsidR="00A20B77" w:rsidRPr="00F134A0">
        <w:rPr>
          <w:rFonts w:ascii="Open Sans" w:hAnsi="Open Sans" w:cs="Open Sans"/>
          <w:sz w:val="24"/>
          <w:szCs w:val="24"/>
        </w:rPr>
        <w:t>To guide the strategic direction and governance of the Bureau and ensure legal and statutory compliance.</w:t>
      </w:r>
    </w:p>
    <w:p w14:paraId="1E717699" w14:textId="77777777" w:rsidR="00A20B77" w:rsidRPr="00F134A0" w:rsidRDefault="00A20B77" w:rsidP="00A20B7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F134A0">
        <w:rPr>
          <w:rFonts w:ascii="Open Sans" w:hAnsi="Open Sans" w:cs="Open Sans"/>
          <w:b/>
          <w:sz w:val="24"/>
          <w:szCs w:val="24"/>
        </w:rPr>
        <w:t xml:space="preserve">Personal Skills and qualities: </w:t>
      </w:r>
      <w:r w:rsidRPr="00F134A0">
        <w:rPr>
          <w:rFonts w:ascii="Open Sans" w:eastAsia="Times New Roman" w:hAnsi="Open Sans" w:cs="Open Sans"/>
          <w:sz w:val="24"/>
          <w:szCs w:val="24"/>
          <w:lang w:eastAsia="en-GB"/>
        </w:rPr>
        <w:t>commitment and availability to attend bureau trustee board meetings, willingness to gain knowledge of local needs and resources, willingness and ability to act in the best interests of the bureau.</w:t>
      </w:r>
    </w:p>
    <w:p w14:paraId="01DF885A" w14:textId="78B98BC2" w:rsidR="00A20B77" w:rsidRPr="00F134A0" w:rsidRDefault="00A20B77" w:rsidP="00A20B7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F134A0">
        <w:rPr>
          <w:rFonts w:ascii="Open Sans" w:eastAsia="Times New Roman" w:hAnsi="Open Sans" w:cs="Open Sans"/>
          <w:sz w:val="24"/>
          <w:szCs w:val="24"/>
          <w:lang w:eastAsia="en-GB"/>
        </w:rPr>
        <w:t xml:space="preserve">The Trustee </w:t>
      </w:r>
      <w:r w:rsidRPr="00BF2E50">
        <w:rPr>
          <w:rFonts w:ascii="Open Sans" w:eastAsia="Times New Roman" w:hAnsi="Open Sans" w:cs="Open Sans"/>
          <w:sz w:val="24"/>
          <w:szCs w:val="24"/>
          <w:lang w:eastAsia="en-GB"/>
        </w:rPr>
        <w:t>Board</w:t>
      </w:r>
      <w:r w:rsidR="00CD29DC" w:rsidRPr="00BF2E50">
        <w:rPr>
          <w:rFonts w:ascii="Open Sans" w:eastAsia="Times New Roman" w:hAnsi="Open Sans" w:cs="Open Sans"/>
          <w:sz w:val="24"/>
          <w:szCs w:val="24"/>
          <w:lang w:eastAsia="en-GB"/>
        </w:rPr>
        <w:t xml:space="preserve"> is looking for</w:t>
      </w:r>
      <w:r w:rsidRPr="00BF2E50">
        <w:rPr>
          <w:rFonts w:ascii="Open Sans" w:eastAsia="Times New Roman" w:hAnsi="Open Sans" w:cs="Open Sans"/>
          <w:sz w:val="24"/>
          <w:szCs w:val="24"/>
          <w:lang w:eastAsia="en-GB"/>
        </w:rPr>
        <w:t xml:space="preserve"> people from all sections of the community with a wide range of skills and experience. We are </w:t>
      </w:r>
      <w:r w:rsidR="00CD29DC" w:rsidRPr="00BF2E50">
        <w:rPr>
          <w:rFonts w:ascii="Open Sans" w:eastAsia="Times New Roman" w:hAnsi="Open Sans" w:cs="Open Sans"/>
          <w:sz w:val="24"/>
          <w:szCs w:val="24"/>
          <w:lang w:eastAsia="en-GB"/>
        </w:rPr>
        <w:t>in particular</w:t>
      </w:r>
      <w:r w:rsidR="00CD29DC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="00F134A0" w:rsidRPr="00F134A0">
        <w:rPr>
          <w:rFonts w:ascii="Open Sans" w:eastAsia="Times New Roman" w:hAnsi="Open Sans" w:cs="Open Sans"/>
          <w:sz w:val="24"/>
          <w:szCs w:val="24"/>
          <w:lang w:eastAsia="en-GB"/>
        </w:rPr>
        <w:t>need</w:t>
      </w:r>
      <w:r w:rsidRPr="00F134A0">
        <w:rPr>
          <w:rFonts w:ascii="Open Sans" w:eastAsia="Times New Roman" w:hAnsi="Open Sans" w:cs="Open Sans"/>
          <w:sz w:val="24"/>
          <w:szCs w:val="24"/>
          <w:lang w:eastAsia="en-GB"/>
        </w:rPr>
        <w:t xml:space="preserve"> of support with marketing, PR and communications</w:t>
      </w:r>
      <w:r w:rsidR="00F134A0" w:rsidRPr="00F134A0">
        <w:rPr>
          <w:rFonts w:ascii="Open Sans" w:eastAsia="Times New Roman" w:hAnsi="Open Sans" w:cs="Open Sans"/>
          <w:sz w:val="24"/>
          <w:szCs w:val="24"/>
          <w:lang w:eastAsia="en-GB"/>
        </w:rPr>
        <w:t>, as well as those with an understanding of the South Worcestershire community that we serve.</w:t>
      </w:r>
    </w:p>
    <w:p w14:paraId="777EA415" w14:textId="77777777" w:rsidR="00F134A0" w:rsidRPr="00F134A0" w:rsidRDefault="00F134A0" w:rsidP="00A20B7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F134A0">
        <w:rPr>
          <w:rFonts w:ascii="Open Sans" w:eastAsia="Times New Roman" w:hAnsi="Open Sans" w:cs="Open Sans"/>
          <w:sz w:val="24"/>
          <w:szCs w:val="24"/>
          <w:lang w:eastAsia="en-GB"/>
        </w:rPr>
        <w:t>The time commitment is around 5 meet</w:t>
      </w:r>
      <w:r w:rsidR="00CD29DC">
        <w:rPr>
          <w:rFonts w:ascii="Open Sans" w:eastAsia="Times New Roman" w:hAnsi="Open Sans" w:cs="Open Sans"/>
          <w:sz w:val="24"/>
          <w:szCs w:val="24"/>
          <w:lang w:eastAsia="en-GB"/>
        </w:rPr>
        <w:t>ings per year plus input into e</w:t>
      </w:r>
      <w:r w:rsidRPr="00F134A0">
        <w:rPr>
          <w:rFonts w:ascii="Open Sans" w:eastAsia="Times New Roman" w:hAnsi="Open Sans" w:cs="Open Sans"/>
          <w:sz w:val="24"/>
          <w:szCs w:val="24"/>
          <w:lang w:eastAsia="en-GB"/>
        </w:rPr>
        <w:t>mail d</w:t>
      </w:r>
      <w:r w:rsidR="00CD29DC">
        <w:rPr>
          <w:rFonts w:ascii="Open Sans" w:eastAsia="Times New Roman" w:hAnsi="Open Sans" w:cs="Open Sans"/>
          <w:sz w:val="24"/>
          <w:szCs w:val="24"/>
          <w:lang w:eastAsia="en-GB"/>
        </w:rPr>
        <w:t>iscussions and ‘task and finish’</w:t>
      </w:r>
      <w:r w:rsidRPr="00F134A0">
        <w:rPr>
          <w:rFonts w:ascii="Open Sans" w:eastAsia="Times New Roman" w:hAnsi="Open Sans" w:cs="Open Sans"/>
          <w:sz w:val="24"/>
          <w:szCs w:val="24"/>
          <w:lang w:eastAsia="en-GB"/>
        </w:rPr>
        <w:t xml:space="preserve"> groups. Some Trustees do become more involved in specific work where their skills are relevant, and this may increase the frequency of their attendance.</w:t>
      </w:r>
    </w:p>
    <w:p w14:paraId="5069AD18" w14:textId="77777777" w:rsidR="00F134A0" w:rsidRPr="00F134A0" w:rsidRDefault="00F134A0" w:rsidP="00A20B7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F134A0">
        <w:rPr>
          <w:rFonts w:ascii="Open Sans" w:eastAsia="Times New Roman" w:hAnsi="Open Sans" w:cs="Open Sans"/>
          <w:sz w:val="24"/>
          <w:szCs w:val="24"/>
          <w:lang w:eastAsia="en-GB"/>
        </w:rPr>
        <w:t>The role is unremunerated; however, travel expenses can be claimed.</w:t>
      </w:r>
    </w:p>
    <w:p w14:paraId="3C5C1706" w14:textId="77777777" w:rsidR="00964309" w:rsidRDefault="00F134A0" w:rsidP="00C31FFF">
      <w:pPr>
        <w:shd w:val="clear" w:color="auto" w:fill="FFFFFF"/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sz w:val="24"/>
          <w:szCs w:val="24"/>
          <w:lang w:eastAsia="en-GB"/>
        </w:rPr>
        <w:t xml:space="preserve">For an informal discussion </w:t>
      </w:r>
      <w:r w:rsidR="00CD29DC">
        <w:rPr>
          <w:rFonts w:ascii="Open Sans" w:eastAsia="Times New Roman" w:hAnsi="Open Sans" w:cs="Open Sans"/>
          <w:sz w:val="24"/>
          <w:szCs w:val="24"/>
          <w:lang w:eastAsia="en-GB"/>
        </w:rPr>
        <w:t>or an application pack please e</w:t>
      </w:r>
      <w:r>
        <w:rPr>
          <w:rFonts w:ascii="Open Sans" w:eastAsia="Times New Roman" w:hAnsi="Open Sans" w:cs="Open Sans"/>
          <w:sz w:val="24"/>
          <w:szCs w:val="24"/>
          <w:lang w:eastAsia="en-GB"/>
        </w:rPr>
        <w:t xml:space="preserve">mail the Chairman, </w:t>
      </w:r>
    </w:p>
    <w:p w14:paraId="01225F0B" w14:textId="28E38B19" w:rsidR="00C31FFF" w:rsidRPr="00C31FFF" w:rsidRDefault="00F134A0" w:rsidP="00C31FF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  <w:lang w:eastAsia="en-GB"/>
        </w:rPr>
        <w:t>Chris Bocock</w:t>
      </w:r>
      <w:r w:rsidR="00C31FFF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="00964309">
        <w:rPr>
          <w:rFonts w:ascii="Open Sans" w:eastAsia="Times New Roman" w:hAnsi="Open Sans" w:cs="Open Sans"/>
          <w:sz w:val="24"/>
          <w:szCs w:val="24"/>
          <w:lang w:eastAsia="en-GB"/>
        </w:rPr>
        <w:t xml:space="preserve">on </w:t>
      </w:r>
      <w:r w:rsidR="00964309" w:rsidRPr="00964309">
        <w:rPr>
          <w:rFonts w:ascii="Open Sans" w:hAnsi="Open Sans" w:cs="Open Sans"/>
          <w:i/>
          <w:color w:val="0070C0"/>
          <w:sz w:val="24"/>
          <w:szCs w:val="24"/>
        </w:rPr>
        <w:t>chrisbocock69@gmail.com</w:t>
      </w:r>
    </w:p>
    <w:p w14:paraId="1EA4DD00" w14:textId="77777777" w:rsidR="00C31FFF" w:rsidRPr="00261273" w:rsidRDefault="00C31FFF" w:rsidP="00C31FFF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  <w:lang w:eastAsia="en-GB"/>
        </w:rPr>
        <w:t>Or call on</w:t>
      </w:r>
      <w:r w:rsidRPr="00964309">
        <w:rPr>
          <w:color w:val="222222"/>
          <w:sz w:val="19"/>
          <w:szCs w:val="19"/>
          <w:shd w:val="clear" w:color="auto" w:fill="FFFFFF"/>
        </w:rPr>
        <w:t xml:space="preserve"> </w:t>
      </w:r>
      <w:r w:rsidRPr="00964309"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  <w:t>07970 485139</w:t>
      </w:r>
    </w:p>
    <w:p w14:paraId="35BEFEBA" w14:textId="77777777" w:rsidR="00F134A0" w:rsidRPr="00261273" w:rsidRDefault="00F134A0" w:rsidP="00A20B77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7B3EED9C" w14:textId="77777777" w:rsidR="00A20B77" w:rsidRPr="00261273" w:rsidRDefault="00A20B77" w:rsidP="00A20B77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382E7F7F" w14:textId="77777777" w:rsidR="006F70C0" w:rsidRDefault="006F70C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ADDEE7F" w14:textId="77777777" w:rsidR="00CC2F16" w:rsidRDefault="00575FDB" w:rsidP="00CC2F16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lastRenderedPageBreak/>
        <w:drawing>
          <wp:inline distT="0" distB="0" distL="0" distR="0" wp14:anchorId="35A64AC6" wp14:editId="478F5796">
            <wp:extent cx="3959360" cy="14386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house_blue_small_South_Worcestershi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43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3634A" w14:textId="77777777" w:rsidR="00575FDB" w:rsidRDefault="00575FDB" w:rsidP="00575FDB">
      <w:pPr>
        <w:jc w:val="both"/>
        <w:rPr>
          <w:b/>
          <w:sz w:val="36"/>
          <w:szCs w:val="36"/>
        </w:rPr>
      </w:pPr>
    </w:p>
    <w:p w14:paraId="05D4F01E" w14:textId="77777777" w:rsidR="008C3C67" w:rsidRPr="00575FDB" w:rsidRDefault="008C3C67">
      <w:pPr>
        <w:rPr>
          <w:rFonts w:ascii="Open Sans" w:hAnsi="Open Sans" w:cs="Open Sans"/>
          <w:b/>
          <w:sz w:val="28"/>
          <w:szCs w:val="28"/>
        </w:rPr>
      </w:pPr>
      <w:r w:rsidRPr="00575FDB">
        <w:rPr>
          <w:rFonts w:ascii="Open Sans" w:hAnsi="Open Sans" w:cs="Open Sans"/>
          <w:b/>
          <w:sz w:val="28"/>
          <w:szCs w:val="28"/>
        </w:rPr>
        <w:t>About being a Trustee</w:t>
      </w:r>
      <w:r w:rsidR="00575FDB" w:rsidRPr="00575FDB">
        <w:rPr>
          <w:rFonts w:ascii="Open Sans" w:hAnsi="Open Sans" w:cs="Open Sans"/>
          <w:b/>
          <w:sz w:val="28"/>
          <w:szCs w:val="28"/>
        </w:rPr>
        <w:t xml:space="preserve"> </w:t>
      </w:r>
      <w:r w:rsidR="004F7F43">
        <w:rPr>
          <w:rFonts w:ascii="Open Sans" w:hAnsi="Open Sans" w:cs="Open Sans"/>
          <w:b/>
          <w:sz w:val="28"/>
          <w:szCs w:val="28"/>
        </w:rPr>
        <w:t xml:space="preserve">at the Bureau </w:t>
      </w:r>
      <w:r w:rsidR="00575FDB">
        <w:rPr>
          <w:rFonts w:ascii="Open Sans" w:hAnsi="Open Sans" w:cs="Open Sans"/>
          <w:b/>
          <w:sz w:val="28"/>
          <w:szCs w:val="28"/>
        </w:rPr>
        <w:t>- general overview</w:t>
      </w:r>
    </w:p>
    <w:p w14:paraId="550C6765" w14:textId="77777777" w:rsidR="008C3C67" w:rsidRPr="00261273" w:rsidRDefault="00575FDB" w:rsidP="008C3C67">
      <w:pPr>
        <w:jc w:val="both"/>
        <w:rPr>
          <w:rFonts w:ascii="Open Sans" w:hAnsi="Open Sans" w:cs="Open Sans"/>
          <w:sz w:val="24"/>
          <w:szCs w:val="24"/>
        </w:rPr>
      </w:pPr>
      <w:r w:rsidRPr="00261273">
        <w:rPr>
          <w:rFonts w:ascii="Open Sans" w:hAnsi="Open Sans" w:cs="Open Sans"/>
          <w:sz w:val="24"/>
          <w:szCs w:val="24"/>
        </w:rPr>
        <w:t>Citizens Advice South Worcester</w:t>
      </w:r>
      <w:r w:rsidR="004F7F43">
        <w:rPr>
          <w:rFonts w:ascii="Open Sans" w:hAnsi="Open Sans" w:cs="Open Sans"/>
          <w:sz w:val="24"/>
          <w:szCs w:val="24"/>
        </w:rPr>
        <w:t>s</w:t>
      </w:r>
      <w:r w:rsidRPr="00261273">
        <w:rPr>
          <w:rFonts w:ascii="Open Sans" w:hAnsi="Open Sans" w:cs="Open Sans"/>
          <w:sz w:val="24"/>
          <w:szCs w:val="24"/>
        </w:rPr>
        <w:t>hire</w:t>
      </w:r>
      <w:r w:rsidR="008C3C67" w:rsidRPr="00261273">
        <w:rPr>
          <w:rFonts w:ascii="Open Sans" w:hAnsi="Open Sans" w:cs="Open Sans"/>
          <w:sz w:val="24"/>
          <w:szCs w:val="24"/>
        </w:rPr>
        <w:t xml:space="preserve"> is a registered charity and company limited by guarantee. </w:t>
      </w:r>
    </w:p>
    <w:p w14:paraId="57E765E2" w14:textId="77777777" w:rsidR="00CC2F16" w:rsidRPr="00261273" w:rsidRDefault="00AC479A" w:rsidP="008C3C67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The Board </w:t>
      </w:r>
      <w:r w:rsidR="008518EB">
        <w:rPr>
          <w:rFonts w:ascii="Open Sans" w:hAnsi="Open Sans" w:cs="Open Sans"/>
          <w:sz w:val="24"/>
          <w:szCs w:val="24"/>
        </w:rPr>
        <w:t xml:space="preserve">usually </w:t>
      </w:r>
      <w:r>
        <w:rPr>
          <w:rFonts w:ascii="Open Sans" w:hAnsi="Open Sans" w:cs="Open Sans"/>
          <w:sz w:val="24"/>
          <w:szCs w:val="24"/>
        </w:rPr>
        <w:t>meets 5</w:t>
      </w:r>
      <w:r w:rsidR="008C3C67" w:rsidRPr="00261273">
        <w:rPr>
          <w:rFonts w:ascii="Open Sans" w:hAnsi="Open Sans" w:cs="Open Sans"/>
          <w:sz w:val="24"/>
          <w:szCs w:val="24"/>
        </w:rPr>
        <w:t xml:space="preserve"> times a year. Meetings are held in the evenings, usually between </w:t>
      </w:r>
      <w:r w:rsidR="00575FDB" w:rsidRPr="00261273">
        <w:rPr>
          <w:rFonts w:ascii="Open Sans" w:hAnsi="Open Sans" w:cs="Open Sans"/>
          <w:sz w:val="24"/>
          <w:szCs w:val="24"/>
        </w:rPr>
        <w:t>6-8pm</w:t>
      </w:r>
      <w:r w:rsidR="004E2DAE">
        <w:rPr>
          <w:rFonts w:ascii="Open Sans" w:hAnsi="Open Sans" w:cs="Open Sans"/>
          <w:sz w:val="24"/>
          <w:szCs w:val="24"/>
        </w:rPr>
        <w:t>.</w:t>
      </w:r>
      <w:r w:rsidR="008C3C67" w:rsidRPr="00261273">
        <w:rPr>
          <w:rFonts w:ascii="Open Sans" w:hAnsi="Open Sans" w:cs="Open Sans"/>
          <w:sz w:val="24"/>
          <w:szCs w:val="24"/>
        </w:rPr>
        <w:t xml:space="preserve"> </w:t>
      </w:r>
    </w:p>
    <w:p w14:paraId="633C60EC" w14:textId="77777777" w:rsidR="008C3C67" w:rsidRPr="00261273" w:rsidRDefault="008C3C67" w:rsidP="008C3C67">
      <w:pPr>
        <w:jc w:val="both"/>
        <w:rPr>
          <w:rFonts w:ascii="Open Sans" w:hAnsi="Open Sans" w:cs="Open Sans"/>
          <w:sz w:val="24"/>
          <w:szCs w:val="24"/>
        </w:rPr>
      </w:pPr>
      <w:r w:rsidRPr="00261273">
        <w:rPr>
          <w:rFonts w:ascii="Open Sans" w:hAnsi="Open Sans" w:cs="Open Sans"/>
          <w:sz w:val="24"/>
          <w:szCs w:val="24"/>
        </w:rPr>
        <w:t xml:space="preserve">The AGM </w:t>
      </w:r>
      <w:r w:rsidR="00575FDB" w:rsidRPr="00261273">
        <w:rPr>
          <w:rFonts w:ascii="Open Sans" w:hAnsi="Open Sans" w:cs="Open Sans"/>
          <w:sz w:val="24"/>
          <w:szCs w:val="24"/>
        </w:rPr>
        <w:t xml:space="preserve">is additional and separate from </w:t>
      </w:r>
      <w:r w:rsidRPr="00261273">
        <w:rPr>
          <w:rFonts w:ascii="Open Sans" w:hAnsi="Open Sans" w:cs="Open Sans"/>
          <w:sz w:val="24"/>
          <w:szCs w:val="24"/>
        </w:rPr>
        <w:t xml:space="preserve">these meetings. </w:t>
      </w:r>
    </w:p>
    <w:p w14:paraId="1E5F2510" w14:textId="77777777" w:rsidR="008C3C67" w:rsidRPr="00261273" w:rsidRDefault="008C3C67" w:rsidP="008C3C67">
      <w:pPr>
        <w:jc w:val="both"/>
        <w:rPr>
          <w:rFonts w:ascii="Open Sans" w:hAnsi="Open Sans" w:cs="Open Sans"/>
          <w:sz w:val="24"/>
          <w:szCs w:val="24"/>
        </w:rPr>
      </w:pPr>
      <w:r w:rsidRPr="00261273">
        <w:rPr>
          <w:rFonts w:ascii="Open Sans" w:hAnsi="Open Sans" w:cs="Open Sans"/>
          <w:sz w:val="24"/>
          <w:szCs w:val="24"/>
        </w:rPr>
        <w:t>Some Trustees take on additional responsibilities, for example, acting as Chair or V</w:t>
      </w:r>
      <w:r w:rsidR="00BE30C8" w:rsidRPr="00261273">
        <w:rPr>
          <w:rFonts w:ascii="Open Sans" w:hAnsi="Open Sans" w:cs="Open Sans"/>
          <w:sz w:val="24"/>
          <w:szCs w:val="24"/>
        </w:rPr>
        <w:t>ice Chair, Company Secretary or</w:t>
      </w:r>
      <w:r w:rsidRPr="00261273">
        <w:rPr>
          <w:rFonts w:ascii="Open Sans" w:hAnsi="Open Sans" w:cs="Open Sans"/>
          <w:sz w:val="24"/>
          <w:szCs w:val="24"/>
        </w:rPr>
        <w:t xml:space="preserve"> Treasurer. However the main duties and responsibilities of all trustees are as follows:</w:t>
      </w:r>
    </w:p>
    <w:p w14:paraId="431D9CCC" w14:textId="77777777" w:rsidR="00CC2F16" w:rsidRPr="00575FDB" w:rsidRDefault="00CC2F16" w:rsidP="00CC2F1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</w:pPr>
      <w:r w:rsidRPr="00575FDB"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  <w:t xml:space="preserve">Main duties and responsibilities for all trustees </w:t>
      </w:r>
    </w:p>
    <w:p w14:paraId="62150A9C" w14:textId="77777777" w:rsidR="00CC2F16" w:rsidRPr="00261273" w:rsidRDefault="00CC2F16" w:rsidP="00CC2F1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Each individual member of the trustee board has a responsibility to contribute to the discharging of the board's duties. They can do this by:</w:t>
      </w:r>
    </w:p>
    <w:p w14:paraId="5C44EDF8" w14:textId="77777777" w:rsidR="00CC2F16" w:rsidRPr="00261273" w:rsidRDefault="00CC2F16" w:rsidP="00CC2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maintaining an awareness of the business of the bureau</w:t>
      </w:r>
    </w:p>
    <w:p w14:paraId="5B6A2121" w14:textId="77777777" w:rsidR="00CC2F16" w:rsidRPr="00261273" w:rsidRDefault="00CC2F16" w:rsidP="00CC2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taking responsibility for their own learning and development</w:t>
      </w:r>
    </w:p>
    <w:p w14:paraId="1185C742" w14:textId="77777777" w:rsidR="00CC2F16" w:rsidRPr="00261273" w:rsidRDefault="00CC2F16" w:rsidP="00CC2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regularly attending, preparing for and taking a full part in meetings</w:t>
      </w:r>
    </w:p>
    <w:p w14:paraId="5439E167" w14:textId="77777777" w:rsidR="00791633" w:rsidRPr="00261273" w:rsidRDefault="00CC2F16" w:rsidP="00FE2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actively contributing to setting policy and strategic direction</w:t>
      </w:r>
    </w:p>
    <w:p w14:paraId="4B890F9F" w14:textId="77777777" w:rsidR="00CC2F16" w:rsidRPr="00261273" w:rsidRDefault="00CC2F16" w:rsidP="00FE2D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monitoring whether the service complies with its governing document, whether it meets Citizens Advice standards and how well the advice needs of the local community are being met</w:t>
      </w:r>
    </w:p>
    <w:p w14:paraId="6429337B" w14:textId="77777777" w:rsidR="00CC2F16" w:rsidRPr="00261273" w:rsidRDefault="00CC2F16" w:rsidP="00CC2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monitoring the financial position of the bureau and ensuring that it operates within its means and objects, and that there are clear lines of accountability for day-to-day financial management</w:t>
      </w:r>
    </w:p>
    <w:p w14:paraId="1BA8E508" w14:textId="77777777" w:rsidR="00CC2F16" w:rsidRPr="00261273" w:rsidRDefault="00CC2F16" w:rsidP="00CC2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supporting the development of the bureau through participation in agreed projects</w:t>
      </w:r>
    </w:p>
    <w:p w14:paraId="3967143C" w14:textId="77777777" w:rsidR="00CC2F16" w:rsidRPr="00261273" w:rsidRDefault="00CC2F16" w:rsidP="00CC2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actively seeking to further the strategic objectives of the bureau, and acting in the best interests of the bureau at all times</w:t>
      </w:r>
    </w:p>
    <w:p w14:paraId="428021B5" w14:textId="77777777" w:rsidR="00CC2F16" w:rsidRPr="00261273" w:rsidRDefault="00CC2F16" w:rsidP="00CC2F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 xml:space="preserve">maintaining confidentiality about any sensitive or confidential information received </w:t>
      </w:r>
      <w:r w:rsidR="00F134A0" w:rsidRPr="00261273">
        <w:rPr>
          <w:rFonts w:ascii="Open Sans" w:eastAsia="Times New Roman" w:hAnsi="Open Sans" w:cs="Open Sans"/>
          <w:sz w:val="24"/>
          <w:szCs w:val="24"/>
          <w:lang w:eastAsia="en-GB"/>
        </w:rPr>
        <w:t>during</w:t>
      </w: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 xml:space="preserve"> duties as a trustee.</w:t>
      </w:r>
    </w:p>
    <w:p w14:paraId="4899E369" w14:textId="77777777" w:rsidR="00791633" w:rsidRPr="00575FDB" w:rsidRDefault="00791633" w:rsidP="00791633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sz w:val="28"/>
          <w:szCs w:val="28"/>
          <w:lang w:eastAsia="en-GB"/>
        </w:rPr>
      </w:pPr>
    </w:p>
    <w:p w14:paraId="52B617FF" w14:textId="77777777" w:rsidR="00CC2F16" w:rsidRPr="00575FDB" w:rsidRDefault="00CC2F16" w:rsidP="00CC2F1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</w:pPr>
      <w:bookmarkStart w:id="0" w:name="personal_skills_and_qualities"/>
      <w:bookmarkEnd w:id="0"/>
      <w:r w:rsidRPr="00575FDB">
        <w:rPr>
          <w:rFonts w:ascii="Open Sans" w:eastAsia="Times New Roman" w:hAnsi="Open Sans" w:cs="Open Sans"/>
          <w:b/>
          <w:bCs/>
          <w:sz w:val="28"/>
          <w:szCs w:val="28"/>
          <w:lang w:eastAsia="en-GB"/>
        </w:rPr>
        <w:t>Personal skills and qualities for all trustees</w:t>
      </w:r>
    </w:p>
    <w:p w14:paraId="2EC37E36" w14:textId="77777777" w:rsidR="00CC2F16" w:rsidRPr="00261273" w:rsidRDefault="00CC2F16" w:rsidP="00CC2F1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Each individual member of the trustee board brings skills and qualities to the board. They add to the collective knowledge and experience by providing:</w:t>
      </w:r>
    </w:p>
    <w:p w14:paraId="1CCD98AA" w14:textId="77777777" w:rsidR="00CC2F16" w:rsidRPr="00261273" w:rsidRDefault="00CC2F16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commitment and availability to attend bureau trustee board meetings</w:t>
      </w:r>
    </w:p>
    <w:p w14:paraId="16666A55" w14:textId="77777777" w:rsidR="00CC2F16" w:rsidRPr="00261273" w:rsidRDefault="00CC2F16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effective communication skills and willingness to participate actively in discussion</w:t>
      </w:r>
    </w:p>
    <w:p w14:paraId="7209F7AC" w14:textId="77777777" w:rsidR="00CC2F16" w:rsidRPr="00261273" w:rsidRDefault="00CC2F16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willingness to gain knowledge of local needs and resources</w:t>
      </w:r>
    </w:p>
    <w:p w14:paraId="036F758D" w14:textId="77777777" w:rsidR="00CC2F16" w:rsidRPr="00261273" w:rsidRDefault="00CC2F16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commitment to the aims, principles and policies of the CAB service, including those relating to equal opportunities, independence, and research and campaigns</w:t>
      </w:r>
    </w:p>
    <w:p w14:paraId="65FD63A2" w14:textId="77777777" w:rsidR="00CC2F16" w:rsidRPr="00261273" w:rsidRDefault="00CC2F16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willingness and ability to act in the best interests of the bureau</w:t>
      </w:r>
    </w:p>
    <w:p w14:paraId="44E42DA5" w14:textId="77777777" w:rsidR="00CC2F16" w:rsidRPr="00261273" w:rsidRDefault="00CC2F16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ability to understand and accept their responsibilities and liabilities as trustees and employers</w:t>
      </w:r>
    </w:p>
    <w:p w14:paraId="00B7ED16" w14:textId="77777777" w:rsidR="00CC2F16" w:rsidRPr="00261273" w:rsidRDefault="00CC2F16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willingness to participate in democratic process which develops CAB policies by area and nationally</w:t>
      </w:r>
    </w:p>
    <w:p w14:paraId="2B0F05D0" w14:textId="77777777" w:rsidR="00CC2F16" w:rsidRPr="00261273" w:rsidRDefault="00CC2F16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numeracy to the extent required to understand CAB accounts with the support of a treasurer</w:t>
      </w:r>
    </w:p>
    <w:p w14:paraId="7A5EC577" w14:textId="77777777" w:rsidR="00CC2F16" w:rsidRPr="00261273" w:rsidRDefault="00CC2F16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willingness and ability to learn, and to develop and examine their own attitudes</w:t>
      </w:r>
    </w:p>
    <w:p w14:paraId="20CA67D2" w14:textId="77777777" w:rsidR="00CC2F16" w:rsidRPr="00261273" w:rsidRDefault="00CC2F16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ability to think creatively and strategically, and exercise good, independent judgement</w:t>
      </w:r>
    </w:p>
    <w:p w14:paraId="0FFDAFA5" w14:textId="77777777" w:rsidR="00CC2F16" w:rsidRPr="00261273" w:rsidRDefault="00CC2F16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ability to work ef</w:t>
      </w:r>
      <w:r w:rsidR="008C3C67" w:rsidRPr="00261273">
        <w:rPr>
          <w:rFonts w:ascii="Open Sans" w:eastAsia="Times New Roman" w:hAnsi="Open Sans" w:cs="Open Sans"/>
          <w:sz w:val="24"/>
          <w:szCs w:val="24"/>
          <w:lang w:eastAsia="en-GB"/>
        </w:rPr>
        <w:t>fectively as a member of a team</w:t>
      </w:r>
    </w:p>
    <w:p w14:paraId="124803F1" w14:textId="77777777" w:rsidR="008C3C67" w:rsidRPr="00261273" w:rsidRDefault="008C3C67" w:rsidP="00CC2F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261273">
        <w:rPr>
          <w:rFonts w:ascii="Open Sans" w:eastAsia="Times New Roman" w:hAnsi="Open Sans" w:cs="Open Sans"/>
          <w:sz w:val="24"/>
          <w:szCs w:val="24"/>
          <w:lang w:eastAsia="en-GB"/>
        </w:rPr>
        <w:t>ability to be confidential</w:t>
      </w:r>
    </w:p>
    <w:p w14:paraId="6FCBF476" w14:textId="77777777" w:rsidR="00575FDB" w:rsidRPr="00261273" w:rsidRDefault="00575FDB">
      <w:pPr>
        <w:rPr>
          <w:rFonts w:ascii="Open Sans" w:hAnsi="Open Sans" w:cs="Open Sans"/>
          <w:sz w:val="24"/>
          <w:szCs w:val="24"/>
        </w:rPr>
      </w:pPr>
    </w:p>
    <w:p w14:paraId="078A83C7" w14:textId="77777777" w:rsidR="00964309" w:rsidRDefault="00575FDB">
      <w:pPr>
        <w:rPr>
          <w:rFonts w:ascii="Open Sans" w:hAnsi="Open Sans" w:cs="Open Sans"/>
          <w:b/>
          <w:sz w:val="24"/>
          <w:szCs w:val="24"/>
        </w:rPr>
      </w:pPr>
      <w:r w:rsidRPr="00261273">
        <w:rPr>
          <w:rFonts w:ascii="Open Sans" w:hAnsi="Open Sans" w:cs="Open Sans"/>
          <w:b/>
          <w:sz w:val="24"/>
          <w:szCs w:val="24"/>
        </w:rPr>
        <w:t>For more information, please contact the Ch</w:t>
      </w:r>
      <w:r w:rsidR="006F70C0">
        <w:rPr>
          <w:rFonts w:ascii="Open Sans" w:hAnsi="Open Sans" w:cs="Open Sans"/>
          <w:b/>
          <w:sz w:val="24"/>
          <w:szCs w:val="24"/>
        </w:rPr>
        <w:t>airman of the Trustees</w:t>
      </w:r>
      <w:r w:rsidRPr="00261273">
        <w:rPr>
          <w:rFonts w:ascii="Open Sans" w:hAnsi="Open Sans" w:cs="Open Sans"/>
          <w:b/>
          <w:sz w:val="24"/>
          <w:szCs w:val="24"/>
        </w:rPr>
        <w:t xml:space="preserve">, </w:t>
      </w:r>
    </w:p>
    <w:p w14:paraId="7E6E50BE" w14:textId="298FAA71" w:rsidR="00575FDB" w:rsidRPr="00261273" w:rsidRDefault="006F70C0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Chris Bocock</w:t>
      </w:r>
      <w:r w:rsidR="00575FDB" w:rsidRPr="00261273">
        <w:rPr>
          <w:rFonts w:ascii="Open Sans" w:hAnsi="Open Sans" w:cs="Open Sans"/>
          <w:b/>
          <w:sz w:val="24"/>
          <w:szCs w:val="24"/>
        </w:rPr>
        <w:t xml:space="preserve">, in the first instance. </w:t>
      </w:r>
    </w:p>
    <w:p w14:paraId="691C8F38" w14:textId="67EE21C9" w:rsidR="006F70C0" w:rsidRPr="00964309" w:rsidRDefault="00575FDB" w:rsidP="00C31FFF">
      <w:pPr>
        <w:shd w:val="clear" w:color="auto" w:fill="FFFFFF"/>
        <w:rPr>
          <w:rStyle w:val="Hyperlink"/>
          <w:rFonts w:ascii="Arial" w:hAnsi="Arial" w:cs="Arial"/>
          <w:color w:val="0070C0"/>
          <w:sz w:val="24"/>
          <w:szCs w:val="24"/>
          <w:u w:val="none"/>
        </w:rPr>
      </w:pPr>
      <w:r w:rsidRPr="00C31FFF">
        <w:rPr>
          <w:rFonts w:ascii="Open Sans" w:hAnsi="Open Sans" w:cs="Open Sans"/>
          <w:b/>
          <w:sz w:val="24"/>
          <w:szCs w:val="24"/>
        </w:rPr>
        <w:t xml:space="preserve">E: </w:t>
      </w:r>
      <w:r w:rsidR="00964309" w:rsidRPr="00964309">
        <w:rPr>
          <w:rFonts w:ascii="Open Sans" w:hAnsi="Open Sans" w:cs="Open Sans"/>
          <w:i/>
          <w:color w:val="0070C0"/>
          <w:sz w:val="24"/>
          <w:szCs w:val="24"/>
        </w:rPr>
        <w:t>chrisbocock69@gmail.com</w:t>
      </w:r>
    </w:p>
    <w:p w14:paraId="07AF3D7A" w14:textId="6EDF7D8D" w:rsidR="00575FDB" w:rsidRPr="00261273" w:rsidRDefault="006F70C0">
      <w:pPr>
        <w:rPr>
          <w:rFonts w:ascii="Open Sans" w:hAnsi="Open Sans" w:cs="Open Sans"/>
          <w:b/>
          <w:sz w:val="24"/>
          <w:szCs w:val="24"/>
        </w:rPr>
      </w:pPr>
      <w:r w:rsidRPr="00964309">
        <w:rPr>
          <w:rFonts w:ascii="Open Sans" w:hAnsi="Open Sans" w:cs="Open Sans"/>
          <w:b/>
          <w:sz w:val="24"/>
          <w:szCs w:val="24"/>
        </w:rPr>
        <w:t xml:space="preserve">T: </w:t>
      </w:r>
      <w:r w:rsidRPr="00964309"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  <w:t>07970 485139</w:t>
      </w:r>
      <w:bookmarkStart w:id="1" w:name="_GoBack"/>
      <w:bookmarkEnd w:id="1"/>
    </w:p>
    <w:sectPr w:rsidR="00575FDB" w:rsidRPr="00261273" w:rsidSect="00A57E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DD316" w14:textId="77777777" w:rsidR="00CA41C0" w:rsidRDefault="00CA41C0" w:rsidP="00CC2F16">
      <w:pPr>
        <w:spacing w:after="0" w:line="240" w:lineRule="auto"/>
      </w:pPr>
      <w:r>
        <w:separator/>
      </w:r>
    </w:p>
  </w:endnote>
  <w:endnote w:type="continuationSeparator" w:id="0">
    <w:p w14:paraId="6B72E03C" w14:textId="77777777" w:rsidR="00CA41C0" w:rsidRDefault="00CA41C0" w:rsidP="00CC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836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C1196" w14:textId="77777777" w:rsidR="00CC2F16" w:rsidRDefault="00A57EC6">
        <w:pPr>
          <w:pStyle w:val="Footer"/>
          <w:jc w:val="right"/>
        </w:pPr>
        <w:r>
          <w:fldChar w:fldCharType="begin"/>
        </w:r>
        <w:r w:rsidR="00CC2F16">
          <w:instrText xml:space="preserve"> PAGE   \* MERGEFORMAT </w:instrText>
        </w:r>
        <w:r>
          <w:fldChar w:fldCharType="separate"/>
        </w:r>
        <w:r w:rsidR="00CD29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DB6F0D" w14:textId="77777777" w:rsidR="00CC2F16" w:rsidRDefault="00575FDB">
    <w:pPr>
      <w:pStyle w:val="Footer"/>
    </w:pPr>
    <w:r>
      <w:t>recruitment doc 201</w:t>
    </w:r>
    <w:r w:rsidR="006F70C0">
      <w:t>8</w:t>
    </w:r>
  </w:p>
  <w:p w14:paraId="60400B1B" w14:textId="77777777" w:rsidR="006F70C0" w:rsidRDefault="006F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2E63D" w14:textId="77777777" w:rsidR="00CA41C0" w:rsidRDefault="00CA41C0" w:rsidP="00CC2F16">
      <w:pPr>
        <w:spacing w:after="0" w:line="240" w:lineRule="auto"/>
      </w:pPr>
      <w:r>
        <w:separator/>
      </w:r>
    </w:p>
  </w:footnote>
  <w:footnote w:type="continuationSeparator" w:id="0">
    <w:p w14:paraId="416A2F2B" w14:textId="77777777" w:rsidR="00CA41C0" w:rsidRDefault="00CA41C0" w:rsidP="00CC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138"/>
    <w:multiLevelType w:val="multilevel"/>
    <w:tmpl w:val="1E4A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15A07"/>
    <w:multiLevelType w:val="multilevel"/>
    <w:tmpl w:val="F84C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06543"/>
    <w:multiLevelType w:val="multilevel"/>
    <w:tmpl w:val="115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B6CC1"/>
    <w:multiLevelType w:val="multilevel"/>
    <w:tmpl w:val="F79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F16"/>
    <w:rsid w:val="000A5A29"/>
    <w:rsid w:val="00160BE7"/>
    <w:rsid w:val="00261273"/>
    <w:rsid w:val="003816CB"/>
    <w:rsid w:val="004E2DAE"/>
    <w:rsid w:val="004F7F43"/>
    <w:rsid w:val="00575FDB"/>
    <w:rsid w:val="00641353"/>
    <w:rsid w:val="006F70C0"/>
    <w:rsid w:val="00741E51"/>
    <w:rsid w:val="00791633"/>
    <w:rsid w:val="007D7E81"/>
    <w:rsid w:val="008518EB"/>
    <w:rsid w:val="008B71F9"/>
    <w:rsid w:val="008C3C67"/>
    <w:rsid w:val="00964309"/>
    <w:rsid w:val="00A20B77"/>
    <w:rsid w:val="00A26B60"/>
    <w:rsid w:val="00A57EC6"/>
    <w:rsid w:val="00A83579"/>
    <w:rsid w:val="00AA7E4E"/>
    <w:rsid w:val="00AC479A"/>
    <w:rsid w:val="00BA7DDA"/>
    <w:rsid w:val="00BE30C8"/>
    <w:rsid w:val="00BF2E50"/>
    <w:rsid w:val="00C31FFF"/>
    <w:rsid w:val="00C92958"/>
    <w:rsid w:val="00CA41C0"/>
    <w:rsid w:val="00CC2F16"/>
    <w:rsid w:val="00CD29DC"/>
    <w:rsid w:val="00E3721C"/>
    <w:rsid w:val="00F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5787"/>
  <w15:docId w15:val="{BE61ABAA-5435-4639-9F56-3072D7EF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EC6"/>
  </w:style>
  <w:style w:type="paragraph" w:styleId="Heading2">
    <w:name w:val="heading 2"/>
    <w:basedOn w:val="Normal"/>
    <w:link w:val="Heading2Char"/>
    <w:uiPriority w:val="9"/>
    <w:qFormat/>
    <w:rsid w:val="00CC2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F1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2F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16"/>
  </w:style>
  <w:style w:type="paragraph" w:styleId="Footer">
    <w:name w:val="footer"/>
    <w:basedOn w:val="Normal"/>
    <w:link w:val="FooterChar"/>
    <w:uiPriority w:val="99"/>
    <w:unhideWhenUsed/>
    <w:rsid w:val="00CC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0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64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420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</dc:creator>
  <cp:keywords/>
  <dc:description/>
  <cp:lastModifiedBy>Charles Tolliday</cp:lastModifiedBy>
  <cp:revision>3</cp:revision>
  <dcterms:created xsi:type="dcterms:W3CDTF">2018-07-08T11:23:00Z</dcterms:created>
  <dcterms:modified xsi:type="dcterms:W3CDTF">2018-07-09T13:31:00Z</dcterms:modified>
</cp:coreProperties>
</file>